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Every morning, when we’re done with the sermon, we stand and make a confession about what we believe concerning Jesus Christ, the Savior of the world. I think we often overlook the closing line to that part of the confession; this morning we will say, </w:t>
      </w:r>
      <w:r w:rsidDel="00000000" w:rsidR="00000000" w:rsidRPr="00000000">
        <w:rPr>
          <w:rFonts w:ascii="Times New Roman" w:cs="Times New Roman" w:eastAsia="Times New Roman" w:hAnsi="Times New Roman"/>
          <w:b w:val="1"/>
          <w:bCs w:val="1"/>
          <w:sz w:val="20"/>
          <w:szCs w:val="20"/>
          <w:rtl w:val="0"/>
        </w:rPr>
        <w:t xml:space="preserve">He will come in glory to judge the living and the dead, and his kingdom will have no end.</w:t>
      </w:r>
      <w:r w:rsidDel="00000000" w:rsidR="00000000" w:rsidRPr="00000000">
        <w:rPr>
          <w:rFonts w:ascii="Times New Roman" w:cs="Times New Roman" w:eastAsia="Times New Roman" w:hAnsi="Times New Roman"/>
          <w:sz w:val="20"/>
          <w:szCs w:val="20"/>
          <w:rtl w:val="0"/>
        </w:rPr>
        <w:t xml:space="preserve"> If you get a little queasy with that statement, you’re in good company. Judgement is an incredibly uncomfortable concept to deal with for two reasons. 1) No one likes to be judged. 2) Everyone likes to judge. You may be thinking to yourself, I’m not a judgemental person; if someone’s living in blatant sin I’ll point it out, but otherwise I keep my mouth shut. Well, that’s the smaller part of the battle. You don’t need to say a word in order to be judged or to judge. Judgment, much like the guilt we talked about last week, begins in the heart. When someone has judged you, they have pointed out a flaw or mistake that you have made and it hurts! When you judge someone, you have, in your heart, convinced yourself that your righteous opinion about a person matters enough that you need to put them on the hot seat. Judgment has become something that people don’t want to touch, because it triggers anger, frustration, and it burns relationships. And all it takes is one judgment. </w:t>
      </w:r>
    </w:p>
    <w:p w:rsidR="00000000" w:rsidDel="00000000" w:rsidP="00000000" w:rsidRDefault="00000000" w:rsidRPr="00000000" w14:paraId="0000000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But what about when someone does something really bad? Is it not okay to cast some sort of judgment when someone has crossed the lines of God’s law or society’s boundaries? The sinful heart says yes. When you see sin, it will always cause a furious rage within your heart. When you see headlines watching the morning news of professional athletes betting on themselves to make more money on top of the millions they already get, it makes sense that people would get frustrated. When you see that civilians, innocent men, women, and children are falling victim to bombs and missiles meant for the terrorists in their villages, it makes sense that you get mad with both the terrorists hiding among civilians and the ones trying to destroy them. When the government shuts down and normal benefits begin to diminish, it makes sense that people get anxious and frustrated that their security is crumbling through their fingers. Look around you and see all of the pain and destruction and chaos, and tell me that it’s not okay to pass judgment on those who are causing the turmoil. I’m here to tell you just that. Here’s the danger of living lives in the judgment of our sinful hearts. Whether I know the person that I’m judging or I’ve never met them, and whether I’m judging in my heart or with my words, I have fully stepped into the realm of the law. I have stepped into a place where the law is the king, and nobody seems to obey him, and so I have taken the authority on myself to point out the fact that the law is not being obeyed. The problem with stepping into the palace where the law is king is “my house; my rules.” Which means that not only am I rightly holding you accountable to the law, I need to be held accountable to the law as well and all of a sudden, maybe I don’t want to be here. Judgment is always made according to the law. </w:t>
      </w:r>
    </w:p>
    <w:p w:rsidR="00000000" w:rsidDel="00000000" w:rsidP="00000000" w:rsidRDefault="00000000" w:rsidRPr="00000000" w14:paraId="0000000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5">
      <w:pPr>
        <w:spacing w:line="240"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rtl w:val="0"/>
        </w:rPr>
        <w:t xml:space="preserve">Listen again to what Paul says, </w:t>
      </w:r>
      <w:r w:rsidDel="00000000" w:rsidR="00000000" w:rsidRPr="00000000">
        <w:rPr>
          <w:rFonts w:ascii="Times New Roman" w:cs="Times New Roman" w:eastAsia="Times New Roman" w:hAnsi="Times New Roman"/>
          <w:b w:val="1"/>
          <w:bCs w:val="1"/>
          <w:sz w:val="20"/>
          <w:szCs w:val="20"/>
          <w:highlight w:val="white"/>
          <w:rtl w:val="0"/>
        </w:rPr>
        <w:t xml:space="preserve">When the Lord Jesus is revealed from heaven with his powerful angels, he will exercise vengeance in flaming fire on those who do not know God and on those who do not obey the gospel of our Lord Jesus. </w:t>
      </w:r>
      <w:r w:rsidDel="00000000" w:rsidR="00000000" w:rsidRPr="00000000">
        <w:rPr>
          <w:rFonts w:ascii="Times New Roman" w:cs="Times New Roman" w:eastAsia="Times New Roman" w:hAnsi="Times New Roman"/>
          <w:sz w:val="20"/>
          <w:szCs w:val="20"/>
          <w:highlight w:val="white"/>
          <w:rtl w:val="0"/>
        </w:rPr>
        <w:t xml:space="preserve">I don’t see anywhere in Paul’s letter where the authority to judge the actions and wrongdoings of wicked people have been given to other people. God does not give the authority to judge the wicked people of the world (out there) to the equally sinful people of the </w:t>
      </w:r>
      <w:r w:rsidDel="00000000" w:rsidR="00000000" w:rsidRPr="00000000">
        <w:rPr>
          <w:rFonts w:ascii="Times New Roman" w:cs="Times New Roman" w:eastAsia="Times New Roman" w:hAnsi="Times New Roman"/>
          <w:sz w:val="20"/>
          <w:szCs w:val="20"/>
          <w:highlight w:val="white"/>
          <w:rtl w:val="0"/>
        </w:rPr>
        <w:t xml:space="preserve">world in here</w:t>
      </w:r>
      <w:r w:rsidDel="00000000" w:rsidR="00000000" w:rsidRPr="00000000">
        <w:rPr>
          <w:rFonts w:ascii="Times New Roman" w:cs="Times New Roman" w:eastAsia="Times New Roman" w:hAnsi="Times New Roman"/>
          <w:sz w:val="20"/>
          <w:szCs w:val="20"/>
          <w:highlight w:val="white"/>
          <w:rtl w:val="0"/>
        </w:rPr>
        <w:t xml:space="preserve">. Here’s where sinful people get into sticky situations. You see, we can look at a murderer and say we’ve never stooped to that level. We can look at someone who steals identities and wonder how they couldn’t be content with their own. We can look at dictators and leaders who allow their people to starve in the streets, and wonder how little God must love them. And then God hits us with a reality check. James writes: </w:t>
      </w:r>
      <w:r w:rsidDel="00000000" w:rsidR="00000000" w:rsidRPr="00000000">
        <w:rPr>
          <w:rFonts w:ascii="Times New Roman" w:cs="Times New Roman" w:eastAsia="Times New Roman" w:hAnsi="Times New Roman"/>
          <w:b w:val="1"/>
          <w:bCs w:val="1"/>
          <w:sz w:val="20"/>
          <w:szCs w:val="20"/>
          <w:highlight w:val="white"/>
          <w:rtl w:val="0"/>
        </w:rPr>
        <w:t xml:space="preserve">Whoever keeps the whole law but stumbles at one point has become guilty of breaking all of it. </w:t>
      </w:r>
      <w:r w:rsidDel="00000000" w:rsidR="00000000" w:rsidRPr="00000000">
        <w:rPr>
          <w:rFonts w:ascii="Times New Roman" w:cs="Times New Roman" w:eastAsia="Times New Roman" w:hAnsi="Times New Roman"/>
          <w:sz w:val="20"/>
          <w:szCs w:val="20"/>
          <w:highlight w:val="white"/>
          <w:rtl w:val="0"/>
        </w:rPr>
        <w:t xml:space="preserve">Have we not all stumbled at least once? Have we not thought poorly of a friend? Have we not cheated someone with the misuse of their time? Have we not chased after created things rather than the creator? The answer for each of us is an undeniable yes. And so, the verdict is in; we have no business sitting on the judge’s bench. </w:t>
      </w:r>
    </w:p>
    <w:p w:rsidR="00000000" w:rsidDel="00000000" w:rsidP="00000000" w:rsidRDefault="00000000" w:rsidRPr="00000000" w14:paraId="00000006">
      <w:pPr>
        <w:spacing w:line="240" w:lineRule="auto"/>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07">
      <w:pPr>
        <w:spacing w:line="240"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Leave that seat open for the Son of God—the one to whom all authority in heaven and on earth to judge the sins and wickedness of all people of all time has been given. And then the real reality sinks in—not only do I have no right to judge other people; I rightly deserve to stand in the place of judgment before God. Justice needs to be served, is that not what we’re constantly thinking when we see sinful people doing sinful things; of course! It’s the same thing going through God’s mind no matter who the sinner is or what the sinner is doing. And yet, there’s a total difference between the people Paul is talking to and the people Paul is talking about. Paul is not only pronouncing eternal judgment on the wicked of the world—he’s commending those who endure the wickedness of the world around them. Well, how do you specify? Who are they who are troubled and they who do the troubling? Paul commends the people of the Thessalonian church because the Apostles’ testimony to them </w:t>
      </w:r>
      <w:r w:rsidDel="00000000" w:rsidR="00000000" w:rsidRPr="00000000">
        <w:rPr>
          <w:rFonts w:ascii="Times New Roman" w:cs="Times New Roman" w:eastAsia="Times New Roman" w:hAnsi="Times New Roman"/>
          <w:b w:val="1"/>
          <w:bCs w:val="1"/>
          <w:sz w:val="20"/>
          <w:szCs w:val="20"/>
          <w:highlight w:val="white"/>
          <w:rtl w:val="0"/>
        </w:rPr>
        <w:t xml:space="preserve">was believed.</w:t>
      </w:r>
      <w:r w:rsidDel="00000000" w:rsidR="00000000" w:rsidRPr="00000000">
        <w:rPr>
          <w:rFonts w:ascii="Times New Roman" w:cs="Times New Roman" w:eastAsia="Times New Roman" w:hAnsi="Times New Roman"/>
          <w:sz w:val="20"/>
          <w:szCs w:val="20"/>
          <w:highlight w:val="white"/>
          <w:rtl w:val="0"/>
        </w:rPr>
        <w:t xml:space="preserve"> For that same reason, I stand here with great joy and say that I am proud to boast about each and every one of you for your endurance in the faith despite the beatings that you take from your sinful hearts and your sinful surroundings. </w:t>
      </w:r>
    </w:p>
    <w:p w:rsidR="00000000" w:rsidDel="00000000" w:rsidP="00000000" w:rsidRDefault="00000000" w:rsidRPr="00000000" w14:paraId="00000008">
      <w:pPr>
        <w:spacing w:line="240" w:lineRule="auto"/>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09">
      <w:pPr>
        <w:spacing w:line="240"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The question is often asked, by both people who regularly step into the house of God and those who do not: Why does a good and gracious God allow suffering in the world? There is full acknowledgement of suffering at Jesus’ time, at Paul’s time, there’s no doubt innumerable difficulties that everyone here is facing. If God were really just; if Jesus was a proper judge with all the power to bring justice down on the immoral and wicked people of the world, then why does justice not come? Why are homes destroyed by violence and substance abuse? How could a just God allow families to be torn from limb to limb. Where is the justice when the rich get rich and the poor stay poor. Justice is not promised in the world. Jesus does promise that pain and suffering will continue. Families will continue to fall apart. Wars will continue to rage on. Those who live in open immorality will continue to do so and shove it in our faces until they die. Where is the justice for God’s people? God wants me to stand by so that he can be the one to handle justice and vengeance, well where is it? How frustrating it is to know that God stands by while sin runs rampant. Do you see that all the more wickedness seems to rule, that all the more God’s grace is revealed. Paul commends the Thessalonians for their patient endurance; I commend you for your patient endurance, not because you are glorious for it, but rather God and his grace are magnified through your endurance! God is glorified as believers patiently endure suffering. Jesus will come to judge the living and the dead. Jesus will come to judge. Justice will have its day. God will rain down with vengeance on the wicked, but not a second before those whom he has called to believe know just who their judge is; more importantly, who their Savior is. </w:t>
      </w:r>
    </w:p>
    <w:p w:rsidR="00000000" w:rsidDel="00000000" w:rsidP="00000000" w:rsidRDefault="00000000" w:rsidRPr="00000000" w14:paraId="0000000A">
      <w:pPr>
        <w:spacing w:line="240" w:lineRule="auto"/>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0B">
      <w:pPr>
        <w:spacing w:line="240"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b w:val="1"/>
          <w:bCs w:val="1"/>
          <w:sz w:val="20"/>
          <w:szCs w:val="20"/>
          <w:highlight w:val="white"/>
          <w:rtl w:val="0"/>
        </w:rPr>
        <w:t xml:space="preserve">Such people will receive a just penalty: eternal destruction away from the presence of the Lord and from his glorious strength, on that day when he comes to be glorified among his saints, and to be marveled at among all those who have believed, because our testimony to you was believed. </w:t>
      </w:r>
      <w:r w:rsidDel="00000000" w:rsidR="00000000" w:rsidRPr="00000000">
        <w:rPr>
          <w:rFonts w:ascii="Times New Roman" w:cs="Times New Roman" w:eastAsia="Times New Roman" w:hAnsi="Times New Roman"/>
          <w:sz w:val="20"/>
          <w:szCs w:val="20"/>
          <w:highlight w:val="white"/>
          <w:rtl w:val="0"/>
        </w:rPr>
        <w:t xml:space="preserve">Justice will come. God has promised. The wicked will be judged; but so will you. God will not only come to judge the wicked based on their wickedness, Jesus will come to judge you, not by your wickedness, not by the mistakes you have made, not by the sins you have committed, no he will not judge you based on what you deserve, rather he will judge you based on himself. Jesus will judge you with the blood that flowed from his hands, and his feet, and his side. Jesus’ righteous judgment declares you innocent. When Jesus comes to bring you home he will judge you with his grace. Who better to sit on the judge’s bench than the man who died on the cross to take away all of your sins. Who better to judge your sinful past than the Savior who has won for you an eternal future. This is how judgment brings peace. No one here, not even God himself, would find joy in the judgment of the wicked. God does not want to turn his back on the unbeliever, but he will. You, however, will never know what the back of God’s head looks like, because he will never turn his face from you. </w:t>
      </w:r>
    </w:p>
    <w:p w:rsidR="00000000" w:rsidDel="00000000" w:rsidP="00000000" w:rsidRDefault="00000000" w:rsidRPr="00000000" w14:paraId="0000000C">
      <w:pPr>
        <w:spacing w:line="240" w:lineRule="auto"/>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0D">
      <w:pPr>
        <w:spacing w:line="240"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You will continue to watch horrific things happen in Marinette and Menominee. You will continue to hear about terrible things that happen around the world. My prayer for you this morning; No matter what suffering God allows you to face, no matter what suffering you see befall the world around you; endure that suffering knowing that Jesus has already made his judgment of you. You are a forgiven child of God whose pain and suffering will come to and end; whose joy in heaven will never end. May the name of Jesus be glorified in you all. Amen. </w:t>
      </w:r>
    </w:p>
    <w:sectPr>
      <w:headerReference r:id="rId6" w:type="default"/>
      <w:headerReference r:id="rId7" w:type="first"/>
      <w:footerReference r:id="rId8"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E">
    <w:pPr>
      <w:jc w:val="center"/>
      <w:rPr>
        <w:rFonts w:ascii="Merriweather" w:cs="Merriweather" w:eastAsia="Merriweather" w:hAnsi="Merriweather"/>
        <w:b w:val="1"/>
        <w:bCs w:val="1"/>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F">
    <w:pPr>
      <w:jc w:val="center"/>
      <w:rPr>
        <w:rFonts w:ascii="Merriweather" w:cs="Merriweather" w:eastAsia="Merriweather" w:hAnsi="Merriweather"/>
        <w:b w:val="1"/>
        <w:bCs w:val="1"/>
        <w:sz w:val="20"/>
        <w:szCs w:val="20"/>
      </w:rPr>
    </w:pPr>
    <w:r w:rsidDel="00000000" w:rsidR="00000000" w:rsidRPr="00000000">
      <w:rPr>
        <w:rFonts w:ascii="Merriweather" w:cs="Merriweather" w:eastAsia="Merriweather" w:hAnsi="Merriweather"/>
        <w:b w:val="1"/>
        <w:bCs w:val="1"/>
        <w:sz w:val="20"/>
        <w:szCs w:val="20"/>
        <w:rtl w:val="0"/>
      </w:rPr>
      <w:t xml:space="preserve">2 Thessalonians 1:3-12</w:t>
    </w:r>
  </w:p>
  <w:p w:rsidR="00000000" w:rsidDel="00000000" w:rsidP="00000000" w:rsidRDefault="00000000" w:rsidRPr="00000000" w14:paraId="00000010">
    <w:pPr>
      <w:jc w:val="center"/>
      <w:rPr/>
    </w:pPr>
    <w:r w:rsidDel="00000000" w:rsidR="00000000" w:rsidRPr="00000000">
      <w:rPr>
        <w:rFonts w:ascii="Merriweather" w:cs="Merriweather" w:eastAsia="Merriweather" w:hAnsi="Merriweather"/>
        <w:b w:val="1"/>
        <w:bCs w:val="1"/>
        <w:sz w:val="20"/>
        <w:szCs w:val="20"/>
        <w:rtl w:val="0"/>
      </w:rPr>
      <w:t xml:space="preserve">Jesus Is Your Judge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